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5BFEC487"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6B3AD3">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31DDE9E5" w:rsidR="00300DAB" w:rsidRPr="00C97B91" w:rsidRDefault="00300DAB" w:rsidP="00300DAB">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003120D6" w:rsidRPr="003120D6">
        <w:rPr>
          <w:rFonts w:ascii="Arial" w:hAnsi="Arial" w:cs="Arial"/>
          <w:b/>
          <w:bCs/>
          <w:sz w:val="20"/>
          <w:szCs w:val="20"/>
          <w:u w:val="none"/>
          <w:lang w:val="lt-LT"/>
        </w:rPr>
        <w:t>TRANSFORMATORIŲ PASTOČIŲ NENAUDOJAMŲ ĮRENGINIŲ ATJUNGIMO PROJEKTAVIMO PASLAUGŲ PIRKIMAS</w:t>
      </w:r>
    </w:p>
    <w:p w14:paraId="07FCC1B1" w14:textId="77777777" w:rsidR="00300DAB" w:rsidRDefault="00300DAB" w:rsidP="00300DAB">
      <w:pPr>
        <w:pStyle w:val="Subtitle"/>
        <w:spacing w:before="60" w:after="60"/>
        <w:jc w:val="center"/>
        <w:rPr>
          <w:rFonts w:ascii="Arial" w:hAnsi="Arial" w:cs="Arial"/>
          <w:b/>
          <w:bCs/>
          <w:sz w:val="20"/>
          <w:szCs w:val="20"/>
          <w:u w:val="none"/>
          <w:lang w:val="lt-LT"/>
        </w:rPr>
      </w:pPr>
    </w:p>
    <w:p w14:paraId="468B7D2E" w14:textId="03A2E280" w:rsidR="001A0BFC" w:rsidRPr="00C97B91" w:rsidRDefault="001A0BFC" w:rsidP="00300DAB">
      <w:pPr>
        <w:pStyle w:val="Subtitle"/>
        <w:spacing w:before="60" w:after="60"/>
        <w:jc w:val="center"/>
        <w:rPr>
          <w:rFonts w:ascii="Arial" w:hAnsi="Arial" w:cs="Arial"/>
          <w:b/>
          <w:bCs/>
          <w:sz w:val="20"/>
          <w:szCs w:val="20"/>
          <w:u w:val="none"/>
          <w:lang w:val="lt-LT"/>
        </w:rPr>
      </w:pPr>
      <w:r w:rsidRPr="001A0BFC">
        <w:rPr>
          <w:rFonts w:ascii="Arial" w:hAnsi="Arial" w:cs="Arial"/>
          <w:b/>
          <w:bCs/>
          <w:sz w:val="20"/>
          <w:szCs w:val="20"/>
          <w:u w:val="none"/>
          <w:lang w:val="lt-LT"/>
        </w:rPr>
        <w:t>I</w:t>
      </w:r>
      <w:r w:rsidR="001E63AF">
        <w:rPr>
          <w:rFonts w:ascii="Arial" w:hAnsi="Arial" w:cs="Arial"/>
          <w:b/>
          <w:bCs/>
          <w:sz w:val="20"/>
          <w:szCs w:val="20"/>
          <w:u w:val="none"/>
          <w:lang w:val="lt-LT"/>
        </w:rPr>
        <w:t>I</w:t>
      </w:r>
      <w:r w:rsidRPr="001A0BFC">
        <w:rPr>
          <w:rFonts w:ascii="Arial" w:hAnsi="Arial" w:cs="Arial"/>
          <w:b/>
          <w:bCs/>
          <w:sz w:val="20"/>
          <w:szCs w:val="20"/>
          <w:u w:val="none"/>
          <w:lang w:val="lt-LT"/>
        </w:rPr>
        <w:t xml:space="preserve"> PIRKIMO </w:t>
      </w:r>
      <w:r w:rsidRPr="00C97B91">
        <w:rPr>
          <w:rFonts w:ascii="Arial" w:hAnsi="Arial" w:cs="Arial"/>
          <w:b/>
          <w:bCs/>
          <w:sz w:val="20"/>
          <w:szCs w:val="20"/>
          <w:u w:val="none"/>
          <w:lang w:val="lt-LT"/>
        </w:rPr>
        <w:t>OBJEKTO DALIAI</w:t>
      </w: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39984DA9" w14:textId="77777777" w:rsidR="003120D6" w:rsidRDefault="00C97B91" w:rsidP="003120D6">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71C33561" w14:textId="77777777" w:rsidR="003120D6" w:rsidRDefault="00960B2D" w:rsidP="003120D6">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2106A19" w14:textId="77777777" w:rsid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452480C" w14:textId="77777777" w:rsidR="003120D6" w:rsidRP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nebus sutrikdyta Perkančiojo subjekto, kaip nacionaliniam saugumui svarbios įmonės, veikla;</w:t>
      </w:r>
    </w:p>
    <w:p w14:paraId="6DE1BDE8" w14:textId="13086689" w:rsidR="00960B2D" w:rsidRPr="003120D6" w:rsidRDefault="00960B2D" w:rsidP="003120D6">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3120D6">
        <w:rPr>
          <w:rFonts w:ascii="Arial" w:hAnsi="Arial" w:cs="Arial"/>
          <w:sz w:val="20"/>
          <w:szCs w:val="20"/>
          <w:lang w:eastAsia="zh-CN"/>
        </w:rPr>
        <w:t>nebus siekiama išgauti valstybės ir tarnybos paslaptį sudarančią ar kitą neviešą (Perkančiojo subjekto konfidencialią) informaciją;</w:t>
      </w:r>
    </w:p>
    <w:p w14:paraId="6FB98335" w14:textId="77777777" w:rsidR="003120D6" w:rsidRDefault="00960B2D" w:rsidP="003120D6">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Patvirtinu, kad teikiant Paraišką nėra nė vienos iš šių sąlygų:</w:t>
      </w:r>
    </w:p>
    <w:p w14:paraId="3A131625"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 xml:space="preserve">Tiekėjas, jo Subtiekėjas, </w:t>
      </w:r>
      <w:r w:rsidR="00294501" w:rsidRPr="003120D6">
        <w:rPr>
          <w:rFonts w:ascii="Arial" w:hAnsi="Arial" w:cs="Arial"/>
          <w:sz w:val="20"/>
          <w:szCs w:val="20"/>
          <w:lang w:eastAsia="zh-CN"/>
        </w:rPr>
        <w:t xml:space="preserve">Tiekėjų grupės nariai, </w:t>
      </w:r>
      <w:r w:rsidRPr="003120D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1BACDF5C"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 xml:space="preserve">Tiekėjas, jo Subtiekėjas, </w:t>
      </w:r>
      <w:r w:rsidR="00294501" w:rsidRPr="003120D6">
        <w:rPr>
          <w:rFonts w:ascii="Arial" w:hAnsi="Arial" w:cs="Arial"/>
          <w:sz w:val="20"/>
          <w:szCs w:val="20"/>
          <w:lang w:eastAsia="zh-CN"/>
        </w:rPr>
        <w:t xml:space="preserve">Tiekėjų grupės nariai, </w:t>
      </w:r>
      <w:r w:rsidRPr="003120D6">
        <w:rPr>
          <w:rFonts w:ascii="Arial" w:hAnsi="Arial" w:cs="Arial"/>
          <w:sz w:val="20"/>
          <w:szCs w:val="20"/>
          <w:lang w:eastAsia="zh-CN"/>
        </w:rPr>
        <w:t xml:space="preserve">Ūkio subjektas, kurio pajėgumais remiamasi, Tiekėjo siūlomų prekių gamintojas ar juos kontroliuojantys asmenys yra fiziniai asmenys, nuolat gyvenantys VPĮ 92 </w:t>
      </w:r>
      <w:r w:rsidRPr="003120D6">
        <w:rPr>
          <w:rFonts w:ascii="Arial" w:hAnsi="Arial" w:cs="Arial"/>
          <w:sz w:val="20"/>
          <w:szCs w:val="20"/>
          <w:lang w:eastAsia="zh-CN"/>
        </w:rPr>
        <w:lastRenderedPageBreak/>
        <w:t>straipsnio 15 dalyje numatytame sąraše nurodytose valstybėse ar teritorijose arba turintys šių valstybių pilietybę;</w:t>
      </w:r>
    </w:p>
    <w:p w14:paraId="2DC0DF5E" w14:textId="77777777"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prekių kilmė yra ar paslaugos teikiamos iš VPĮ 92 straipsnio 15 dalyje numatytame sąraše nurodytų valstybių ar teritorijų;</w:t>
      </w:r>
    </w:p>
    <w:p w14:paraId="31846EEE" w14:textId="65789BC6" w:rsidR="003120D6" w:rsidRDefault="00960B2D"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3120D6" w:rsidRPr="003120D6">
        <w:rPr>
          <w:rFonts w:ascii="Arial" w:hAnsi="Arial" w:cs="Arial"/>
          <w:sz w:val="20"/>
          <w:szCs w:val="20"/>
          <w:lang w:eastAsia="zh-CN"/>
        </w:rPr>
        <w:t>5</w:t>
      </w:r>
      <w:r w:rsidRPr="003120D6">
        <w:rPr>
          <w:rFonts w:ascii="Arial" w:hAnsi="Arial" w:cs="Arial"/>
          <w:sz w:val="20"/>
          <w:szCs w:val="20"/>
          <w:lang w:eastAsia="zh-CN"/>
        </w:rPr>
        <w:t>.1 ir 1.</w:t>
      </w:r>
      <w:r w:rsidR="003120D6" w:rsidRPr="003120D6">
        <w:rPr>
          <w:rFonts w:ascii="Arial" w:hAnsi="Arial" w:cs="Arial"/>
          <w:sz w:val="20"/>
          <w:szCs w:val="20"/>
          <w:lang w:eastAsia="zh-CN"/>
        </w:rPr>
        <w:t>5</w:t>
      </w:r>
      <w:r w:rsidRPr="003120D6">
        <w:rPr>
          <w:rFonts w:ascii="Arial" w:hAnsi="Arial" w:cs="Arial"/>
          <w:sz w:val="20"/>
          <w:szCs w:val="20"/>
          <w:lang w:eastAsia="zh-CN"/>
        </w:rPr>
        <w:t>.2 punktuose nurodyti subjektai ar su jais ketinamas sudaryti (sudarytas) sandoris neatitinka nacionalinio saugumo interesų.</w:t>
      </w:r>
    </w:p>
    <w:p w14:paraId="2EBA6B26" w14:textId="0EE2E554" w:rsidR="00901702" w:rsidRPr="003120D6" w:rsidRDefault="00901702" w:rsidP="003120D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120D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0C569A4C" w:rsidR="00960B2D" w:rsidRPr="003120D6" w:rsidRDefault="00960B2D" w:rsidP="003120D6">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w:t>
      </w:r>
      <w:r w:rsidRPr="003120D6">
        <w:rPr>
          <w:rFonts w:ascii="Arial" w:hAnsi="Arial" w:cs="Arial"/>
          <w:sz w:val="20"/>
          <w:szCs w:val="20"/>
          <w:lang w:eastAsia="zh-CN"/>
        </w:rPr>
        <w:t>su pakeitimais, padarytais 2022 m. balandžio 8 d. Tarybos reglamentu (ES) Nr. 2022/576, 5k straipsnyje nustatytas ribas. Visų pirma patvirtinu, kad:</w:t>
      </w:r>
    </w:p>
    <w:p w14:paraId="3316684A" w14:textId="77777777"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59E69172"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3120D6" w:rsidRPr="003120D6">
        <w:rPr>
          <w:rFonts w:ascii="Arial" w:hAnsi="Arial" w:cs="Arial"/>
          <w:sz w:val="20"/>
          <w:szCs w:val="20"/>
          <w:lang w:eastAsia="zh-CN"/>
        </w:rPr>
        <w:t>Paraiškos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 papunktyje nurodytam subjektui;</w:t>
      </w:r>
    </w:p>
    <w:p w14:paraId="3F5EC871" w14:textId="68FA67F1" w:rsidR="00960B2D" w:rsidRPr="003120D6"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 xml:space="preserve">(c) nei aš, nei mano atstovaujama bendrovė nėra fizinis ar juridinis asmuo, subjektas ar įstaiga, veikianti </w:t>
      </w:r>
      <w:r w:rsidR="00D94DBD" w:rsidRPr="003120D6">
        <w:rPr>
          <w:rFonts w:ascii="Arial" w:hAnsi="Arial" w:cs="Arial"/>
          <w:sz w:val="20"/>
          <w:szCs w:val="20"/>
          <w:lang w:eastAsia="zh-CN"/>
        </w:rPr>
        <w:t>Paraiškos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 arba b) papunktyje nurodyto subjekto vardu ar jo nurodymu;</w:t>
      </w:r>
    </w:p>
    <w:p w14:paraId="323C61E8" w14:textId="662F513D"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120D6">
        <w:rPr>
          <w:rFonts w:ascii="Arial" w:hAnsi="Arial" w:cs="Arial"/>
          <w:sz w:val="20"/>
          <w:szCs w:val="20"/>
          <w:lang w:eastAsia="zh-CN"/>
        </w:rPr>
        <w:t>(d) Pa</w:t>
      </w:r>
      <w:r w:rsidR="00D94DBD" w:rsidRPr="003120D6">
        <w:rPr>
          <w:rFonts w:ascii="Arial" w:hAnsi="Arial" w:cs="Arial"/>
          <w:sz w:val="20"/>
          <w:szCs w:val="20"/>
          <w:lang w:eastAsia="zh-CN"/>
        </w:rPr>
        <w:t>raiškos</w:t>
      </w:r>
      <w:r w:rsidRPr="003120D6">
        <w:rPr>
          <w:rFonts w:ascii="Arial" w:hAnsi="Arial" w:cs="Arial"/>
          <w:sz w:val="20"/>
          <w:szCs w:val="20"/>
          <w:lang w:eastAsia="zh-CN"/>
        </w:rPr>
        <w:t xml:space="preserve"> 1.</w:t>
      </w:r>
      <w:r w:rsidR="003120D6" w:rsidRPr="003120D6">
        <w:rPr>
          <w:rFonts w:ascii="Arial" w:hAnsi="Arial" w:cs="Arial"/>
          <w:sz w:val="20"/>
          <w:szCs w:val="20"/>
          <w:lang w:eastAsia="zh-CN"/>
        </w:rPr>
        <w:t>6</w:t>
      </w:r>
      <w:r w:rsidRPr="003120D6">
        <w:rPr>
          <w:rFonts w:ascii="Arial" w:hAnsi="Arial" w:cs="Arial"/>
          <w:sz w:val="20"/>
          <w:szCs w:val="20"/>
          <w:lang w:eastAsia="zh-CN"/>
        </w:rPr>
        <w:t xml:space="preserve"> punkto a)-c) papunkčiuose išvardyti subjektai nedalyvauja Subtiekėjais, tiekėjais ar Ūkio subjektais, kurių pajėgumais remiamasi, tais</w:t>
      </w:r>
      <w:r w:rsidRPr="00AC619A">
        <w:rPr>
          <w:rFonts w:ascii="Arial" w:hAnsi="Arial" w:cs="Arial"/>
          <w:sz w:val="20"/>
          <w:szCs w:val="20"/>
          <w:lang w:eastAsia="zh-CN"/>
        </w:rPr>
        <w:t xml:space="preserve"> atvejais, kai jiems tenka daugiau kaip 10 % Sutarties vertės.</w:t>
      </w:r>
    </w:p>
    <w:p w14:paraId="7BB2AB85" w14:textId="77777777" w:rsidR="00E4154E" w:rsidRDefault="00EC60FF" w:rsidP="00E4154E">
      <w:pPr>
        <w:pStyle w:val="ListParagraph"/>
        <w:numPr>
          <w:ilvl w:val="1"/>
          <w:numId w:val="2"/>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DD26ADB" w14:textId="77777777" w:rsidR="00E4154E" w:rsidRDefault="002E6AD4" w:rsidP="00E4154E">
      <w:pPr>
        <w:pStyle w:val="ListParagraph"/>
        <w:numPr>
          <w:ilvl w:val="1"/>
          <w:numId w:val="2"/>
        </w:numPr>
        <w:tabs>
          <w:tab w:val="left" w:pos="426"/>
        </w:tabs>
        <w:ind w:left="0" w:firstLine="0"/>
        <w:jc w:val="both"/>
        <w:rPr>
          <w:rFonts w:ascii="Arial" w:hAnsi="Arial" w:cs="Arial"/>
          <w:sz w:val="20"/>
          <w:szCs w:val="20"/>
          <w:lang w:eastAsia="zh-CN"/>
        </w:rPr>
      </w:pPr>
      <w:r w:rsidRPr="00E4154E">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8206CA4" w14:textId="77777777" w:rsidR="00E4154E" w:rsidRDefault="00960B2D" w:rsidP="00E4154E">
      <w:pPr>
        <w:pStyle w:val="ListParagraph"/>
        <w:numPr>
          <w:ilvl w:val="1"/>
          <w:numId w:val="2"/>
        </w:numPr>
        <w:tabs>
          <w:tab w:val="left" w:pos="426"/>
        </w:tabs>
        <w:ind w:left="0" w:firstLine="0"/>
        <w:jc w:val="both"/>
        <w:rPr>
          <w:rFonts w:ascii="Arial" w:hAnsi="Arial" w:cs="Arial"/>
          <w:sz w:val="20"/>
          <w:szCs w:val="20"/>
          <w:lang w:eastAsia="zh-CN"/>
        </w:rPr>
      </w:pPr>
      <w:r w:rsidRPr="00E4154E">
        <w:rPr>
          <w:rFonts w:ascii="Arial" w:hAnsi="Arial" w:cs="Arial"/>
          <w:sz w:val="20"/>
          <w:szCs w:val="20"/>
          <w:lang w:eastAsia="zh-CN"/>
        </w:rPr>
        <w:t>Deklaruojamoms aplinkybėms pasikeitus, įsipareigoju nedelsiant apie tai informuoti Perkantįjį subjektą.</w:t>
      </w:r>
    </w:p>
    <w:p w14:paraId="31DAE780" w14:textId="1DDDFC30" w:rsidR="00960B2D" w:rsidRPr="00E4154E" w:rsidRDefault="00960B2D" w:rsidP="00E4154E">
      <w:pPr>
        <w:pStyle w:val="ListParagraph"/>
        <w:numPr>
          <w:ilvl w:val="1"/>
          <w:numId w:val="2"/>
        </w:numPr>
        <w:tabs>
          <w:tab w:val="left" w:pos="567"/>
        </w:tabs>
        <w:ind w:left="0" w:firstLine="0"/>
        <w:jc w:val="both"/>
        <w:rPr>
          <w:rFonts w:ascii="Arial" w:hAnsi="Arial" w:cs="Arial"/>
          <w:sz w:val="20"/>
          <w:szCs w:val="20"/>
          <w:lang w:eastAsia="zh-CN"/>
        </w:rPr>
      </w:pPr>
      <w:r w:rsidRPr="00E4154E">
        <w:rPr>
          <w:rFonts w:ascii="Arial" w:hAnsi="Arial" w:cs="Arial"/>
          <w:sz w:val="20"/>
          <w:szCs w:val="20"/>
        </w:rPr>
        <w:t>Tiekėjas už pateiktos informacijos teisingumą atsako įstatymų nustatyta tvarka</w:t>
      </w:r>
      <w:r w:rsidRPr="00E4154E">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6D619618"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w:t>
      </w:r>
      <w:r w:rsidRPr="00CE6CAC">
        <w:rPr>
          <w:rFonts w:ascii="Arial" w:hAnsi="Arial" w:cs="Arial"/>
          <w:sz w:val="20"/>
          <w:szCs w:val="20"/>
        </w:rPr>
        <w:t xml:space="preserve">konfidencialią informaciją Perkančiojo subjekto prašymu privalės nurodyti </w:t>
      </w:r>
      <w:r w:rsidRPr="00CE6CAC">
        <w:rPr>
          <w:rFonts w:ascii="Arial" w:hAnsi="Arial" w:cs="Arial"/>
          <w:sz w:val="20"/>
          <w:szCs w:val="20"/>
          <w:u w:val="single"/>
        </w:rPr>
        <w:t>galimas laimėtojas/laimėtojas</w:t>
      </w:r>
      <w:r w:rsidRPr="00CE6CAC">
        <w:rPr>
          <w:rFonts w:ascii="Arial" w:hAnsi="Arial" w:cs="Arial"/>
          <w:sz w:val="20"/>
          <w:szCs w:val="20"/>
        </w:rPr>
        <w:t xml:space="preserve"> užpildant SPS </w:t>
      </w:r>
      <w:r w:rsidR="00CE6CAC" w:rsidRPr="00CE6CAC">
        <w:rPr>
          <w:rFonts w:ascii="Arial" w:hAnsi="Arial" w:cs="Arial"/>
          <w:sz w:val="20"/>
          <w:szCs w:val="20"/>
        </w:rPr>
        <w:t>8</w:t>
      </w:r>
      <w:r w:rsidRPr="00CE6CAC">
        <w:rPr>
          <w:rFonts w:ascii="Arial" w:hAnsi="Arial" w:cs="Arial"/>
          <w:sz w:val="20"/>
          <w:szCs w:val="20"/>
        </w:rPr>
        <w:t xml:space="preserve"> priedą „Konfidenciali informacija“ ir pateikti šios informacijos konfidencialumą pagrindžiančius dokumentus</w:t>
      </w:r>
      <w:r w:rsidRPr="00C97B91">
        <w:rPr>
          <w:rFonts w:ascii="Arial" w:hAnsi="Arial" w:cs="Arial"/>
          <w:sz w:val="20"/>
          <w:szCs w:val="20"/>
        </w:rPr>
        <w:t>.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8BFAC" w14:textId="77777777" w:rsidR="002A3F64" w:rsidRDefault="002A3F64" w:rsidP="00300DAB">
      <w:r>
        <w:separator/>
      </w:r>
    </w:p>
  </w:endnote>
  <w:endnote w:type="continuationSeparator" w:id="0">
    <w:p w14:paraId="5849B4F6" w14:textId="77777777" w:rsidR="002A3F64" w:rsidRDefault="002A3F64"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9842" w14:textId="77777777" w:rsidR="002A3F64" w:rsidRDefault="002A3F64" w:rsidP="00300DAB">
      <w:r>
        <w:separator/>
      </w:r>
    </w:p>
  </w:footnote>
  <w:footnote w:type="continuationSeparator" w:id="0">
    <w:p w14:paraId="166AC53F" w14:textId="77777777" w:rsidR="002A3F64" w:rsidRDefault="002A3F64"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A5D8E9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7623"/>
    <w:rsid w:val="00121BED"/>
    <w:rsid w:val="00142563"/>
    <w:rsid w:val="00142CA7"/>
    <w:rsid w:val="00176582"/>
    <w:rsid w:val="00184C12"/>
    <w:rsid w:val="001A0BFC"/>
    <w:rsid w:val="001B2639"/>
    <w:rsid w:val="001E3174"/>
    <w:rsid w:val="001E63AF"/>
    <w:rsid w:val="002742F9"/>
    <w:rsid w:val="00294501"/>
    <w:rsid w:val="002A3F64"/>
    <w:rsid w:val="002E6AD4"/>
    <w:rsid w:val="00300DAB"/>
    <w:rsid w:val="003120D6"/>
    <w:rsid w:val="00320DA2"/>
    <w:rsid w:val="003214B1"/>
    <w:rsid w:val="004149AE"/>
    <w:rsid w:val="004351C5"/>
    <w:rsid w:val="004825A8"/>
    <w:rsid w:val="004F5EB4"/>
    <w:rsid w:val="005834D9"/>
    <w:rsid w:val="00633309"/>
    <w:rsid w:val="00692514"/>
    <w:rsid w:val="006B013F"/>
    <w:rsid w:val="006B3AD3"/>
    <w:rsid w:val="006D5563"/>
    <w:rsid w:val="006E0006"/>
    <w:rsid w:val="006F7CB7"/>
    <w:rsid w:val="00796E55"/>
    <w:rsid w:val="007F7E61"/>
    <w:rsid w:val="008E1618"/>
    <w:rsid w:val="00901702"/>
    <w:rsid w:val="00945FA4"/>
    <w:rsid w:val="00960B2D"/>
    <w:rsid w:val="009A0518"/>
    <w:rsid w:val="009B1D3F"/>
    <w:rsid w:val="009C5AF2"/>
    <w:rsid w:val="009D67F4"/>
    <w:rsid w:val="009D7C25"/>
    <w:rsid w:val="00A4701E"/>
    <w:rsid w:val="00A653DE"/>
    <w:rsid w:val="00A90697"/>
    <w:rsid w:val="00BC7ED9"/>
    <w:rsid w:val="00C3067F"/>
    <w:rsid w:val="00C445E0"/>
    <w:rsid w:val="00C93BCD"/>
    <w:rsid w:val="00C97B91"/>
    <w:rsid w:val="00CB7C66"/>
    <w:rsid w:val="00CE6CAC"/>
    <w:rsid w:val="00D432C9"/>
    <w:rsid w:val="00D65DDE"/>
    <w:rsid w:val="00D74712"/>
    <w:rsid w:val="00D94DBD"/>
    <w:rsid w:val="00DA7030"/>
    <w:rsid w:val="00E4154E"/>
    <w:rsid w:val="00E6560F"/>
    <w:rsid w:val="00E86B5D"/>
    <w:rsid w:val="00EC0022"/>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5083</Words>
  <Characters>2898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Rugilė Endzinaitė</cp:lastModifiedBy>
  <cp:revision>11</cp:revision>
  <dcterms:created xsi:type="dcterms:W3CDTF">2025-01-29T14:43:00Z</dcterms:created>
  <dcterms:modified xsi:type="dcterms:W3CDTF">2026-04-28T12:31:00Z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